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5D" w:rsidRPr="00940AAD" w:rsidRDefault="005845ED" w:rsidP="00940AAD">
      <w:pPr>
        <w:pStyle w:val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  <w:lang w:eastAsia="ko-KR"/>
        </w:rPr>
        <w:t xml:space="preserve">TRAHERN  </w:t>
      </w:r>
      <w:r>
        <w:rPr>
          <w:rFonts w:hint="eastAsia"/>
          <w:sz w:val="48"/>
          <w:szCs w:val="48"/>
          <w:lang w:eastAsia="ko-KR"/>
        </w:rPr>
        <w:tab/>
        <w:t>ZEH</w:t>
      </w:r>
    </w:p>
    <w:p w:rsidR="005845ED" w:rsidRPr="00452727" w:rsidRDefault="00452727" w:rsidP="005845ED">
      <w:pPr>
        <w:rPr>
          <w:rFonts w:ascii="Verdana" w:hAnsi="Verdana"/>
          <w:bCs/>
          <w:color w:val="000000"/>
          <w:sz w:val="20"/>
          <w:szCs w:val="20"/>
          <w:lang w:eastAsia="ko-KR"/>
        </w:rPr>
      </w:pPr>
      <w:r>
        <w:rPr>
          <w:rFonts w:ascii="Verdana" w:hAnsi="Verdana" w:hint="eastAsia"/>
          <w:bCs/>
          <w:color w:val="000000"/>
          <w:sz w:val="20"/>
          <w:szCs w:val="20"/>
          <w:lang w:eastAsia="ko-KR"/>
        </w:rPr>
        <w:t>SeoDaeMoon-Goo HongEun 2 Dong 397-3</w:t>
      </w:r>
      <w:r w:rsidR="005845ED" w:rsidRPr="005845E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5845ED">
        <w:rPr>
          <w:rFonts w:ascii="Verdana" w:hAnsi="Verdana" w:hint="eastAsia"/>
          <w:b/>
          <w:bCs/>
          <w:color w:val="000000"/>
          <w:sz w:val="20"/>
          <w:szCs w:val="20"/>
          <w:lang w:eastAsia="ko-KR"/>
        </w:rPr>
        <w:tab/>
      </w:r>
      <w:r w:rsidR="005845ED">
        <w:rPr>
          <w:rFonts w:ascii="Verdana" w:hAnsi="Verdana" w:hint="eastAsia"/>
          <w:b/>
          <w:bCs/>
          <w:color w:val="000000"/>
          <w:sz w:val="20"/>
          <w:szCs w:val="20"/>
          <w:lang w:eastAsia="ko-KR"/>
        </w:rPr>
        <w:tab/>
      </w:r>
      <w:r w:rsidR="0060146E">
        <w:rPr>
          <w:rFonts w:ascii="Verdana" w:hAnsi="Verdana" w:hint="eastAsia"/>
          <w:color w:val="000000"/>
          <w:sz w:val="20"/>
          <w:szCs w:val="20"/>
          <w:lang w:eastAsia="ko-KR"/>
        </w:rPr>
        <w:t>+82 10 4102 0811</w:t>
      </w:r>
      <w:r w:rsidR="005845ED">
        <w:rPr>
          <w:rFonts w:ascii="Verdana" w:hAnsi="Verdana" w:hint="eastAsia"/>
          <w:color w:val="000000"/>
          <w:sz w:val="20"/>
          <w:szCs w:val="20"/>
          <w:lang w:eastAsia="ko-KR"/>
        </w:rPr>
        <w:tab/>
      </w:r>
      <w:r>
        <w:rPr>
          <w:rFonts w:ascii="Verdana" w:hAnsi="Verdana" w:hint="eastAsia"/>
          <w:color w:val="000000"/>
          <w:sz w:val="20"/>
          <w:szCs w:val="20"/>
          <w:lang w:eastAsia="ko-KR"/>
        </w:rPr>
        <w:t xml:space="preserve">    </w:t>
      </w:r>
      <w:r w:rsidR="005845ED" w:rsidRPr="00AE6EB9">
        <w:rPr>
          <w:rFonts w:ascii="Verdana" w:hAnsi="Verdana"/>
          <w:color w:val="000000"/>
          <w:sz w:val="20"/>
          <w:szCs w:val="20"/>
        </w:rPr>
        <w:t>tzeh0@hotmail.com</w:t>
      </w:r>
    </w:p>
    <w:p w:rsidR="00E84D28" w:rsidRDefault="00452727" w:rsidP="00E84D28">
      <w:pPr>
        <w:rPr>
          <w:rFonts w:ascii="Verdana" w:hAnsi="Verdana"/>
          <w:sz w:val="20"/>
          <w:szCs w:val="20"/>
          <w:lang w:eastAsia="ko-KR"/>
        </w:rPr>
      </w:pPr>
      <w:r>
        <w:rPr>
          <w:rFonts w:ascii="Verdana" w:hAnsi="Verdana" w:hint="eastAsia"/>
          <w:sz w:val="20"/>
          <w:szCs w:val="20"/>
          <w:lang w:eastAsia="ko-KR"/>
        </w:rPr>
        <w:t>Seoul</w:t>
      </w:r>
      <w:r w:rsidR="005845ED" w:rsidRPr="00F5151F">
        <w:rPr>
          <w:rFonts w:ascii="Verdana" w:hAnsi="Verdana"/>
          <w:sz w:val="20"/>
          <w:szCs w:val="20"/>
        </w:rPr>
        <w:br/>
      </w:r>
      <w:r>
        <w:rPr>
          <w:rFonts w:ascii="Verdana" w:hAnsi="Verdana" w:hint="eastAsia"/>
          <w:sz w:val="20"/>
          <w:szCs w:val="20"/>
          <w:lang w:eastAsia="ko-KR"/>
        </w:rPr>
        <w:t>R.O.Korea</w:t>
      </w:r>
    </w:p>
    <w:p w:rsidR="006104EC" w:rsidRPr="00E84D28" w:rsidRDefault="00E52F8A" w:rsidP="00E84D28">
      <w:pPr>
        <w:rPr>
          <w:rFonts w:ascii="Verdana" w:hAnsi="Verdana"/>
          <w:sz w:val="20"/>
          <w:szCs w:val="20"/>
          <w:lang w:eastAsia="ko-KR"/>
        </w:rPr>
      </w:pPr>
      <w:r w:rsidRPr="00E52F8A">
        <w:rPr>
          <w:rFonts w:ascii="Verdana" w:hAnsi="Verdana"/>
          <w:noProof/>
          <w:color w:val="000000"/>
          <w:sz w:val="20"/>
          <w:szCs w:val="20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1.9pt;margin-top:2.85pt;width:253.1pt;height:196.2pt;z-index:2" filled="f" stroked="f">
            <v:textbox style="mso-next-textbox:#_x0000_s1043">
              <w:txbxContent>
                <w:p w:rsidR="005749E5" w:rsidRDefault="005749E5" w:rsidP="00DA3576">
                  <w:pPr>
                    <w:pStyle w:val="2"/>
                  </w:pPr>
                  <w:r>
                    <w:t>Education/Qualifications</w:t>
                  </w:r>
                </w:p>
                <w:p w:rsidR="00B37DAC" w:rsidRDefault="00B37DAC" w:rsidP="00B37DAC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9</w:t>
                  </w:r>
                  <w:r w:rsidR="00996E89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Lawyer of </w:t>
                  </w:r>
                  <w:r w:rsidR="00CB21B6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the </w:t>
                  </w:r>
                  <w:r w:rsidR="00996E89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Supreme Court of NSW</w:t>
                  </w:r>
                </w:p>
                <w:p w:rsidR="00B37DAC" w:rsidRDefault="00B37DAC" w:rsidP="00996E89">
                  <w:pPr>
                    <w:ind w:leftChars="300" w:left="720" w:firstLineChars="200" w:firstLine="320"/>
                    <w:rPr>
                      <w:rFonts w:ascii="Verdana" w:hAnsi="Verdana"/>
                      <w:color w:val="000000"/>
                      <w:sz w:val="16"/>
                      <w:szCs w:val="16"/>
                      <w:lang w:eastAsia="ko-KR"/>
                    </w:rPr>
                  </w:pP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 w:rsidR="00996E89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Supreme Court of NSW</w:t>
                  </w:r>
                </w:p>
                <w:p w:rsidR="00996E89" w:rsidRPr="00996E89" w:rsidRDefault="00996E89" w:rsidP="00996E89">
                  <w:pPr>
                    <w:ind w:leftChars="300" w:left="720" w:firstLineChars="200" w:firstLine="4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996E89" w:rsidRDefault="00996E89" w:rsidP="00996E8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9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</w:t>
                  </w:r>
                  <w:r w:rsidR="00CB4484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G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raduate Diploma</w:t>
                  </w:r>
                  <w:r w:rsidR="00CB4484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of L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egal</w:t>
                  </w:r>
                  <w:r w:rsidR="00CB4484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P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ractice</w:t>
                  </w:r>
                </w:p>
                <w:p w:rsidR="00996E89" w:rsidRDefault="00996E89" w:rsidP="00996E8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   </w:t>
                  </w: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College of Law, Sydney</w:t>
                  </w:r>
                </w:p>
                <w:p w:rsidR="00996E89" w:rsidRDefault="00996E89" w:rsidP="00DA3576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84D28" w:rsidRDefault="005749E5" w:rsidP="001900DD">
                  <w:pPr>
                    <w:ind w:left="1054" w:hangingChars="527" w:hanging="1054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</w:t>
                  </w:r>
                  <w:r w:rsidR="00EB3922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9</w:t>
                  </w:r>
                  <w:r w:rsidR="001900DD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    </w:t>
                  </w:r>
                  <w:r w:rsidR="00E84D2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achelor</w:t>
                  </w:r>
                  <w:r w:rsidR="00E84D2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of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Laws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</w:p>
                <w:p w:rsidR="005749E5" w:rsidRPr="00C74BEB" w:rsidRDefault="00996E89" w:rsidP="00E84D28">
                  <w:pPr>
                    <w:ind w:left="334" w:firstLine="386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    </w:t>
                  </w:r>
                  <w:r w:rsidR="005749E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 w:rsidR="005749E5" w:rsidRPr="00C74BE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U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niversity </w:t>
                  </w:r>
                  <w:r w:rsidR="005749E5" w:rsidRPr="00C74BE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OF </w:t>
                  </w:r>
                  <w:r w:rsidR="005749E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N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ew</w:t>
                  </w:r>
                  <w:r w:rsidR="005749E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 S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outh</w:t>
                  </w:r>
                  <w:r w:rsidR="005749E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 W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ales</w:t>
                  </w:r>
                </w:p>
                <w:p w:rsidR="005749E5" w:rsidRPr="00542AC8" w:rsidRDefault="005749E5" w:rsidP="00DA3576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5749E5" w:rsidRDefault="005749E5" w:rsidP="00DA3576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2000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achelor</w:t>
                  </w:r>
                  <w:r w:rsidR="00E84D2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of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M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edical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S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cience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749E5" w:rsidRDefault="005749E5" w:rsidP="00DA3576">
                  <w:pPr>
                    <w:ind w:firstLineChars="650" w:firstLine="1040"/>
                    <w:rPr>
                      <w:rFonts w:ascii="Verdana" w:hAnsi="Verdana"/>
                      <w:color w:val="000000"/>
                      <w:sz w:val="16"/>
                      <w:szCs w:val="16"/>
                      <w:lang w:eastAsia="ko-KR"/>
                    </w:rPr>
                  </w:pP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 w:rsidR="00542A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U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niversity</w:t>
                  </w:r>
                  <w:r w:rsidR="00542A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OF S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ydney</w:t>
                  </w:r>
                </w:p>
                <w:p w:rsidR="00E84D28" w:rsidRPr="00C74BEB" w:rsidRDefault="00E84D28" w:rsidP="00DA3576">
                  <w:pPr>
                    <w:ind w:firstLineChars="650" w:firstLine="1040"/>
                    <w:rPr>
                      <w:rFonts w:ascii="Verdana" w:hAnsi="Verdana"/>
                      <w:color w:val="000000"/>
                      <w:sz w:val="16"/>
                      <w:szCs w:val="16"/>
                      <w:lang w:eastAsia="ko-KR"/>
                    </w:rPr>
                  </w:pPr>
                </w:p>
                <w:p w:rsidR="00E84D28" w:rsidRDefault="00E84D28" w:rsidP="00E84D28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1994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achelor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of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edical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Technology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84D28" w:rsidRPr="00C74BEB" w:rsidRDefault="00E84D28" w:rsidP="00E84D28">
                  <w:pPr>
                    <w:ind w:firstLineChars="650" w:firstLine="1040"/>
                    <w:rPr>
                      <w:rFonts w:ascii="Verdana" w:hAnsi="Verdana"/>
                      <w:color w:val="000000"/>
                      <w:sz w:val="16"/>
                      <w:szCs w:val="16"/>
                      <w:lang w:eastAsia="ko-KR"/>
                    </w:rPr>
                  </w:pP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Yonsei University</w:t>
                  </w:r>
                </w:p>
                <w:p w:rsidR="005749E5" w:rsidRDefault="005749E5" w:rsidP="00DA3576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5749E5" w:rsidRDefault="005749E5" w:rsidP="0034315A">
                  <w:pPr>
                    <w:ind w:firstLineChars="650" w:firstLine="1040"/>
                  </w:pP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  <w:r w:rsidRPr="00E52F8A">
        <w:rPr>
          <w:rFonts w:ascii="Verdana" w:hAnsi="Verdana"/>
          <w:noProof/>
          <w:color w:val="000000"/>
          <w:sz w:val="20"/>
          <w:szCs w:val="20"/>
          <w:lang w:val="en-US" w:eastAsia="ko-KR"/>
        </w:rPr>
        <w:pict>
          <v:shape id="_x0000_s1032" type="#_x0000_t202" style="position:absolute;margin-left:-9.3pt;margin-top:2.85pt;width:242.1pt;height:190.15pt;z-index:1" stroked="f">
            <v:textbox style="mso-next-textbox:#_x0000_s1032">
              <w:txbxContent>
                <w:p w:rsidR="00542AC8" w:rsidRDefault="00542AC8" w:rsidP="00542AC8">
                  <w:pPr>
                    <w:pStyle w:val="2"/>
                    <w:ind w:firstLineChars="50" w:firstLine="140"/>
                    <w:rPr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t>Career Objectives</w:t>
                  </w:r>
                </w:p>
                <w:p w:rsidR="005749E5" w:rsidRPr="00E84D28" w:rsidRDefault="005A6C6B" w:rsidP="00E84D28">
                  <w:pPr>
                    <w:pStyle w:val="a3"/>
                    <w:spacing w:line="360" w:lineRule="auto"/>
                    <w:ind w:left="181"/>
                    <w:jc w:val="both"/>
                    <w:outlineLvl w:val="2"/>
                    <w:rPr>
                      <w:color w:val="000000"/>
                      <w:sz w:val="18"/>
                      <w:szCs w:val="18"/>
                      <w:lang w:eastAsia="ko-KR"/>
                    </w:rPr>
                  </w:pPr>
                  <w:r w:rsidRPr="00E84D28">
                    <w:rPr>
                      <w:color w:val="000000"/>
                      <w:sz w:val="18"/>
                      <w:szCs w:val="18"/>
                    </w:rPr>
                    <w:t xml:space="preserve">My key strength </w:t>
                  </w:r>
                  <w:r w:rsidR="00452727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is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 xml:space="preserve"> variety o</w:t>
                  </w:r>
                  <w:r w:rsidR="007611B4" w:rsidRPr="00E84D28">
                    <w:rPr>
                      <w:color w:val="000000"/>
                      <w:sz w:val="18"/>
                      <w:szCs w:val="18"/>
                    </w:rPr>
                    <w:t xml:space="preserve">f experience in life and strong </w:t>
                  </w:r>
                  <w:r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affection</w:t>
                  </w:r>
                  <w:r w:rsidR="00A2378B" w:rsidRPr="00E84D2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to</w:t>
                  </w:r>
                  <w:r w:rsidR="00B37DAC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wards</w:t>
                  </w:r>
                  <w:r w:rsidR="00A2378B" w:rsidRPr="00E84D28">
                    <w:rPr>
                      <w:color w:val="000000"/>
                      <w:sz w:val="18"/>
                      <w:szCs w:val="18"/>
                    </w:rPr>
                    <w:t xml:space="preserve"> people</w:t>
                  </w:r>
                  <w:r w:rsidR="00CB21B6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,</w:t>
                  </w:r>
                  <w:r w:rsidR="00A2378B" w:rsidRPr="00E84D28">
                    <w:rPr>
                      <w:color w:val="000000"/>
                      <w:sz w:val="18"/>
                      <w:szCs w:val="18"/>
                    </w:rPr>
                    <w:t xml:space="preserve"> which </w:t>
                  </w:r>
                  <w:r w:rsidR="00261585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have</w:t>
                  </w:r>
                  <w:r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always served as </w:t>
                  </w:r>
                  <w:r w:rsidR="00CB21B6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 xml:space="preserve">initiative and </w:t>
                  </w:r>
                  <w:r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foundation for my performance and achievement</w:t>
                  </w:r>
                  <w:r w:rsidR="000E220D" w:rsidRPr="00E84D28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0E220D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>With my experience and</w:t>
                  </w:r>
                  <w:r w:rsidR="00807C22" w:rsidRPr="00E84D28">
                    <w:rPr>
                      <w:sz w:val="18"/>
                      <w:szCs w:val="18"/>
                    </w:rPr>
                    <w:t xml:space="preserve"> 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>knowledge</w:t>
                  </w:r>
                  <w:r w:rsidR="00807C22" w:rsidRPr="00E84D28">
                    <w:rPr>
                      <w:sz w:val="18"/>
                      <w:szCs w:val="18"/>
                    </w:rPr>
                    <w:t xml:space="preserve"> 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 xml:space="preserve">in medical and legal </w:t>
                  </w:r>
                  <w:r w:rsidR="00302BAF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areas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>, I will play an active and functional part in the community as a professional problem-solver who can competently and proficiently meet the demand of clients.</w:t>
                  </w:r>
                </w:p>
              </w:txbxContent>
            </v:textbox>
          </v:shape>
        </w:pict>
      </w:r>
    </w:p>
    <w:p w:rsidR="00357E5D" w:rsidRDefault="00357E5D" w:rsidP="00357E5D">
      <w:pPr>
        <w:pStyle w:val="2"/>
      </w:pPr>
    </w:p>
    <w:p w:rsidR="00AE6EB9" w:rsidRDefault="00AE6EB9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363746" w:rsidRDefault="00363746" w:rsidP="00357E5D">
      <w:pPr>
        <w:rPr>
          <w:rFonts w:ascii="Verdana" w:hAnsi="Verdana"/>
          <w:color w:val="000000"/>
          <w:sz w:val="20"/>
          <w:szCs w:val="20"/>
        </w:rPr>
      </w:pPr>
    </w:p>
    <w:p w:rsidR="00363746" w:rsidRDefault="00363746" w:rsidP="00357E5D">
      <w:pPr>
        <w:rPr>
          <w:rFonts w:ascii="Verdana" w:hAnsi="Verdana"/>
          <w:color w:val="000000"/>
          <w:sz w:val="20"/>
          <w:szCs w:val="20"/>
        </w:rPr>
      </w:pPr>
    </w:p>
    <w:p w:rsidR="00AE6EB9" w:rsidRDefault="00AE6EB9" w:rsidP="00AE6EB9">
      <w:pPr>
        <w:ind w:left="1440" w:firstLine="720"/>
        <w:rPr>
          <w:rFonts w:ascii="Verdana" w:hAnsi="Verdana"/>
          <w:color w:val="000000"/>
          <w:sz w:val="20"/>
          <w:szCs w:val="20"/>
        </w:rPr>
      </w:pPr>
    </w:p>
    <w:p w:rsidR="00363746" w:rsidRDefault="00363746" w:rsidP="00AE6EB9">
      <w:pPr>
        <w:ind w:left="1440" w:firstLine="720"/>
        <w:rPr>
          <w:rFonts w:ascii="Verdana" w:hAnsi="Verdana"/>
          <w:color w:val="000000"/>
          <w:sz w:val="20"/>
          <w:szCs w:val="20"/>
        </w:rPr>
      </w:pPr>
    </w:p>
    <w:p w:rsidR="00363746" w:rsidRDefault="00E52F8A" w:rsidP="00AE6EB9">
      <w:pPr>
        <w:ind w:left="144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val="en-US" w:eastAsia="ko-KR"/>
        </w:rPr>
        <w:pict>
          <v:shape id="_x0000_s1044" type="#_x0000_t202" style="position:absolute;left:0;text-align:left;margin-left:0;margin-top:3.1pt;width:495pt;height:425.45pt;z-index:3">
            <v:textbox style="mso-next-textbox:#_x0000_s1044">
              <w:txbxContent>
                <w:p w:rsidR="005749E5" w:rsidRPr="009B4B49" w:rsidRDefault="00AC5240" w:rsidP="00DA3576">
                  <w:pPr>
                    <w:pStyle w:val="2"/>
                    <w:rPr>
                      <w:color w:val="auto"/>
                    </w:rPr>
                  </w:pPr>
                  <w:r w:rsidRPr="009B4B49">
                    <w:rPr>
                      <w:rFonts w:hint="eastAsia"/>
                      <w:color w:val="auto"/>
                      <w:lang w:eastAsia="ko-KR"/>
                    </w:rPr>
                    <w:t>Career at law</w:t>
                  </w:r>
                </w:p>
                <w:p w:rsidR="001A2369" w:rsidRPr="009B4B49" w:rsidRDefault="001A2369" w:rsidP="001A2369">
                  <w:pPr>
                    <w:rPr>
                      <w:rFonts w:ascii="Verdana" w:hAnsi="Verdana"/>
                      <w:sz w:val="16"/>
                      <w:szCs w:val="16"/>
                      <w:lang w:eastAsia="ko-KR"/>
                    </w:rPr>
                  </w:pP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Jul </w:t>
                  </w:r>
                  <w:r w:rsidR="002B4A90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>08</w:t>
                  </w: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>~ Sep 09</w:t>
                  </w:r>
                  <w:r w:rsidR="000E220D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ab/>
                  </w:r>
                  <w:r w:rsidR="00835A70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Paralegal &amp; </w:t>
                  </w:r>
                  <w:r w:rsidR="00BF71EF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Junior </w:t>
                  </w:r>
                  <w:r w:rsidR="00835A70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Associate @ </w:t>
                  </w:r>
                  <w:r w:rsidR="002B4A90" w:rsidRPr="009B4B49"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DSC Law Firm</w:t>
                  </w:r>
                </w:p>
                <w:p w:rsidR="000D4DA0" w:rsidRPr="009B4B49" w:rsidRDefault="000D4DA0" w:rsidP="000D4DA0">
                  <w:pPr>
                    <w:ind w:left="216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duties in </w:t>
                  </w:r>
                  <w:r w:rsidR="0062039A" w:rsidRPr="009B4B49">
                    <w:rPr>
                      <w:i/>
                      <w:sz w:val="20"/>
                      <w:szCs w:val="20"/>
                      <w:lang w:eastAsia="ko-KR"/>
                    </w:rPr>
                    <w:t>general include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: </w:t>
                  </w:r>
                </w:p>
                <w:p w:rsidR="000D4DA0" w:rsidRPr="00535343" w:rsidRDefault="000D4DA0" w:rsidP="000C46B0">
                  <w:pPr>
                    <w:ind w:left="288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바탕" w:hAnsi="바탕" w:hint="eastAsia"/>
                      <w:i/>
                      <w:sz w:val="20"/>
                      <w:szCs w:val="20"/>
                      <w:lang w:eastAsia="ko-KR"/>
                    </w:rPr>
                    <w:t xml:space="preserve">☞ 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C46B0"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reviewing, e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ngrossing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&amp; 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proofreading</w:t>
                  </w:r>
                  <w:r w:rsidR="000C46B0"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of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contracts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&amp; 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correspondence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; </w:t>
                  </w:r>
                </w:p>
                <w:p w:rsidR="000D4DA0" w:rsidRPr="009B4B49" w:rsidRDefault="000D4DA0" w:rsidP="000D4DA0">
                  <w:pPr>
                    <w:ind w:left="216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바탕" w:hAnsi="바탕" w:hint="eastAsia"/>
                      <w:i/>
                      <w:sz w:val="20"/>
                      <w:szCs w:val="20"/>
                      <w:lang w:eastAsia="ko-KR"/>
                    </w:rPr>
                    <w:t xml:space="preserve">☞ </w:t>
                  </w:r>
                  <w:r w:rsidR="001209E4" w:rsidRPr="009B4B49">
                    <w:rPr>
                      <w:rFonts w:ascii="바탕" w:hAnsi="바탕"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1209E4"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legal r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esearch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and its report to the principal; and</w:t>
                  </w:r>
                </w:p>
                <w:p w:rsidR="004B493D" w:rsidRPr="002664B1" w:rsidRDefault="002B4A90" w:rsidP="002664B1">
                  <w:pPr>
                    <w:ind w:left="2160"/>
                    <w:rPr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</w:t>
                  </w:r>
                  <w:r w:rsidR="004E0F17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areas of</w:t>
                  </w:r>
                  <w:r w:rsidR="00DC3CCC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practice</w:t>
                  </w:r>
                  <w:r w:rsidR="001313CD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&amp; duties</w:t>
                  </w:r>
                  <w:r w:rsidR="004E0F17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4E0F17" w:rsidRPr="009B4B49">
                    <w:rPr>
                      <w:rFonts w:hint="eastAsia"/>
                      <w:sz w:val="20"/>
                      <w:szCs w:val="20"/>
                      <w:lang w:eastAsia="ko-KR"/>
                    </w:rPr>
                    <w:t>includ</w:t>
                  </w:r>
                  <w:r w:rsidR="00807C22" w:rsidRPr="009B4B49">
                    <w:rPr>
                      <w:rFonts w:hint="eastAsia"/>
                      <w:sz w:val="20"/>
                      <w:szCs w:val="20"/>
                      <w:lang w:eastAsia="ko-KR"/>
                    </w:rPr>
                    <w:t>e</w:t>
                  </w:r>
                  <w:r w:rsidR="000E220D" w:rsidRPr="009B4B49">
                    <w:rPr>
                      <w:rFonts w:hint="eastAsia"/>
                      <w:sz w:val="20"/>
                      <w:szCs w:val="20"/>
                      <w:lang w:eastAsia="ko-KR"/>
                    </w:rPr>
                    <w:t>:</w:t>
                  </w:r>
                </w:p>
                <w:p w:rsidR="004B493D" w:rsidRDefault="004B493D" w:rsidP="000D4DA0">
                  <w:pPr>
                    <w:ind w:left="1690" w:firstLine="720"/>
                    <w:rPr>
                      <w:shadow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-  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Co</w:t>
                  </w:r>
                  <w:r w:rsidR="000D4DA0"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 xml:space="preserve">mpany 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Law</w:t>
                  </w:r>
                  <w:r w:rsid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:rsidR="002664B1" w:rsidRPr="009B4B49" w:rsidRDefault="002664B1" w:rsidP="000D4DA0">
                  <w:pPr>
                    <w:ind w:left="169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-  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Torts &amp; Consumer Protection Law</w:t>
                  </w:r>
                  <w:r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</w:t>
                  </w:r>
                </w:p>
                <w:p w:rsidR="00CB21B6" w:rsidRPr="009B4B49" w:rsidRDefault="00CB21B6" w:rsidP="001209E4">
                  <w:pPr>
                    <w:ind w:left="241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-  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Civil Litigations</w:t>
                  </w:r>
                  <w:r w:rsid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</w:t>
                  </w:r>
                  <w:r w:rsidR="00302BAF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:rsidR="000C46B0" w:rsidRPr="009B4B49" w:rsidRDefault="000C46B0" w:rsidP="001209E4">
                  <w:pPr>
                    <w:ind w:left="241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-  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Property</w:t>
                  </w:r>
                  <w:r w:rsid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:rsidR="001209E4" w:rsidRPr="009B4B49" w:rsidRDefault="001209E4" w:rsidP="001209E4">
                  <w:pPr>
                    <w:ind w:left="2160" w:firstLine="25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-  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Family Laws</w:t>
                  </w:r>
                  <w:r w:rsid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 xml:space="preserve">; </w:t>
                  </w:r>
                </w:p>
                <w:p w:rsidR="001209E4" w:rsidRPr="009B4B49" w:rsidRDefault="001209E4" w:rsidP="001209E4">
                  <w:pPr>
                    <w:ind w:left="2160" w:firstLine="25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-  </w:t>
                  </w:r>
                  <w:r w:rsidRP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Wills &amp; Estate</w:t>
                  </w:r>
                  <w:r w:rsidR="009B4B49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 and etc.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:rsidR="001209E4" w:rsidRPr="009B4B49" w:rsidRDefault="001209E4" w:rsidP="009B4B49">
                  <w:pPr>
                    <w:ind w:firstLine="720"/>
                    <w:rPr>
                      <w:rFonts w:ascii="Comic Sans MS" w:hAnsi="Comic Sans MS"/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Increased case handling rate by 25%</w:t>
                  </w:r>
                  <w:r w:rsidR="00697752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 by completing Archive for</w:t>
                  </w:r>
                  <w:r w:rsidR="005B022E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B4B49"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whole </w:t>
                  </w:r>
                  <w:r w:rsidR="005B022E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office </w:t>
                  </w:r>
                  <w:r w:rsidR="009B4B49"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documents </w:t>
                  </w:r>
                </w:p>
                <w:p w:rsidR="009B4B49" w:rsidRPr="009B4B49" w:rsidRDefault="00172448" w:rsidP="001209E4">
                  <w:pPr>
                    <w:ind w:firstLine="720"/>
                    <w:rPr>
                      <w:rFonts w:ascii="Comic Sans MS" w:hAnsi="Comic Sans MS"/>
                      <w:i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Managed </w:t>
                  </w:r>
                  <w:r w:rsidR="009B4B49"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moving of the whole office</w:t>
                  </w:r>
                </w:p>
                <w:p w:rsidR="001209E4" w:rsidRPr="009B4B49" w:rsidRDefault="001209E4" w:rsidP="001209E4">
                  <w:pPr>
                    <w:ind w:left="2160" w:firstLine="250"/>
                    <w:rPr>
                      <w:i/>
                      <w:sz w:val="20"/>
                      <w:szCs w:val="20"/>
                      <w:lang w:eastAsia="ko-KR"/>
                    </w:rPr>
                  </w:pPr>
                </w:p>
                <w:p w:rsidR="001209E4" w:rsidRPr="009B4B49" w:rsidRDefault="001209E4" w:rsidP="001209E4">
                  <w:pPr>
                    <w:pStyle w:val="2"/>
                    <w:rPr>
                      <w:color w:val="auto"/>
                    </w:rPr>
                  </w:pPr>
                  <w:r w:rsidRPr="009B4B49">
                    <w:rPr>
                      <w:rFonts w:hint="eastAsia"/>
                      <w:color w:val="auto"/>
                      <w:lang w:eastAsia="ko-KR"/>
                    </w:rPr>
                    <w:t xml:space="preserve">Extralegal Career </w:t>
                  </w:r>
                </w:p>
                <w:p w:rsidR="001209E4" w:rsidRPr="009B4B49" w:rsidRDefault="001209E4" w:rsidP="001209E4">
                  <w:pPr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>Dec 03 ~ Feb 04</w:t>
                  </w: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ab/>
                    <w:t xml:space="preserve">Family Business Management </w:t>
                  </w:r>
                  <w:r w:rsidRPr="009B4B49">
                    <w:rPr>
                      <w:rFonts w:ascii="Verdana" w:hAnsi="Verdana" w:hint="eastAsia"/>
                      <w:sz w:val="16"/>
                      <w:szCs w:val="16"/>
                      <w:lang w:eastAsia="ko-KR"/>
                    </w:rPr>
                    <w:t xml:space="preserve">@ </w:t>
                  </w:r>
                  <w:r w:rsidRPr="005B022E"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Nirvana Night Club</w:t>
                  </w:r>
                  <w:r w:rsidRPr="009B4B49">
                    <w:rPr>
                      <w:rFonts w:ascii="Verdana" w:hAnsi="Verdana" w:hint="eastAsia"/>
                      <w:sz w:val="16"/>
                      <w:szCs w:val="16"/>
                      <w:lang w:eastAsia="ko-KR"/>
                    </w:rPr>
                    <w:t xml:space="preserve"> in the Philippines</w:t>
                  </w:r>
                </w:p>
                <w:p w:rsidR="001209E4" w:rsidRPr="009B4B49" w:rsidRDefault="001209E4" w:rsidP="001209E4">
                  <w:pPr>
                    <w:ind w:leftChars="900" w:left="2360" w:hangingChars="100" w:hanging="20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* organised and prepared for the setup of father</w:t>
                  </w:r>
                  <w:r w:rsidRPr="009B4B49">
                    <w:rPr>
                      <w:i/>
                      <w:sz w:val="20"/>
                      <w:szCs w:val="20"/>
                      <w:lang w:eastAsia="ko-KR"/>
                    </w:rPr>
                    <w:t>’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s new </w:t>
                  </w:r>
                  <w:r w:rsidRPr="009B4B49">
                    <w:rPr>
                      <w:i/>
                      <w:sz w:val="20"/>
                      <w:szCs w:val="20"/>
                      <w:lang w:eastAsia="ko-KR"/>
                    </w:rPr>
                    <w:t>business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, largest in the Philippines</w:t>
                  </w:r>
                </w:p>
                <w:p w:rsidR="001209E4" w:rsidRPr="009B4B49" w:rsidRDefault="005B022E" w:rsidP="001209E4">
                  <w:pPr>
                    <w:ind w:left="144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*</w:t>
                  </w:r>
                  <w:r w:rsidR="001209E4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managed </w:t>
                  </w:r>
                  <w:r w:rsidR="00535343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initial </w:t>
                  </w:r>
                  <w:r w:rsidR="001209E4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business running until it reached a brisk state</w:t>
                  </w:r>
                </w:p>
                <w:p w:rsidR="001209E4" w:rsidRPr="009B4B49" w:rsidRDefault="001209E4" w:rsidP="001209E4">
                  <w:pPr>
                    <w:ind w:left="144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* supervised and cared over 50 staffs &amp; handled customer complaints</w:t>
                  </w:r>
                </w:p>
                <w:p w:rsidR="001209E4" w:rsidRDefault="001209E4" w:rsidP="001209E4">
                  <w:pPr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ab/>
                  </w: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Within 2 months of operation, </w:t>
                  </w:r>
                  <w:r w:rsidR="005B022E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achieved 80% of the business goal (2000</w:t>
                  </w: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 customers</w:t>
                  </w:r>
                  <w:r w:rsidR="005B022E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/night)</w:t>
                  </w:r>
                  <w:r w:rsidR="005B022E" w:rsidRPr="009B4B49"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:rsidR="002664B1" w:rsidRPr="009B4B49" w:rsidRDefault="002664B1" w:rsidP="001209E4">
                  <w:pPr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</w:pPr>
                </w:p>
                <w:p w:rsidR="001209E4" w:rsidRPr="009B4B49" w:rsidRDefault="001209E4" w:rsidP="001209E4">
                  <w:pPr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>Sep 00 ~ Dec 03</w:t>
                  </w: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ab/>
                    <w:t xml:space="preserve">General Manager </w:t>
                  </w:r>
                  <w:r w:rsidRPr="009B4B49">
                    <w:rPr>
                      <w:rFonts w:ascii="Verdana" w:hAnsi="Verdana" w:hint="eastAsia"/>
                      <w:sz w:val="16"/>
                      <w:szCs w:val="16"/>
                      <w:lang w:eastAsia="ko-KR"/>
                    </w:rPr>
                    <w:t xml:space="preserve">@ </w:t>
                  </w:r>
                  <w:r w:rsidRPr="009B4B49"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SSK Travel</w:t>
                  </w:r>
                  <w:r w:rsidR="005B022E">
                    <w:rPr>
                      <w:rFonts w:ascii="Verdana" w:hAnsi="Verdan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</w:p>
                <w:p w:rsidR="001209E4" w:rsidRPr="009B4B49" w:rsidRDefault="001209E4" w:rsidP="001209E4">
                  <w:pPr>
                    <w:ind w:left="216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negotiated and maintained best possible market rates with suppliers such as </w:t>
                  </w:r>
                </w:p>
                <w:p w:rsidR="001209E4" w:rsidRPr="009B4B49" w:rsidRDefault="001209E4" w:rsidP="001209E4">
                  <w:pPr>
                    <w:ind w:left="216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  attractions, accommodations, restaurants, and coach companies </w:t>
                  </w:r>
                </w:p>
                <w:p w:rsidR="001209E4" w:rsidRPr="009B4B49" w:rsidRDefault="001209E4" w:rsidP="001209E4">
                  <w:pPr>
                    <w:ind w:left="144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* supervised 2 office staffs and over 10 house tour guides</w:t>
                  </w:r>
                </w:p>
                <w:p w:rsidR="001209E4" w:rsidRPr="009B4B49" w:rsidRDefault="001209E4" w:rsidP="001209E4">
                  <w:pPr>
                    <w:ind w:left="144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organised &amp; developed inbound tour packages </w:t>
                  </w:r>
                </w:p>
                <w:p w:rsidR="001209E4" w:rsidRPr="009B4B49" w:rsidRDefault="001209E4" w:rsidP="001209E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ab/>
                  </w: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Average weekly handling: 300 pax</w:t>
                  </w: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ab/>
                  </w:r>
                </w:p>
                <w:p w:rsidR="001209E4" w:rsidRPr="009B4B49" w:rsidRDefault="001209E4" w:rsidP="001209E4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Biggest joint-tour operation: Herbal life Asia-Pacific Convention in Sydney (7000 pax)</w:t>
                  </w:r>
                  <w:r w:rsidRPr="009B4B49">
                    <w:rPr>
                      <w:rFonts w:ascii="Comic Sans MS" w:hAnsi="Comic Sans MS"/>
                      <w:sz w:val="20"/>
                      <w:szCs w:val="20"/>
                      <w:lang w:eastAsia="ko-KR"/>
                    </w:rPr>
                    <w:tab/>
                  </w:r>
                  <w:r w:rsidRPr="009B4B49">
                    <w:rPr>
                      <w:rFonts w:ascii="Comic Sans MS" w:hAnsi="Comic Sans MS"/>
                      <w:sz w:val="20"/>
                      <w:szCs w:val="20"/>
                      <w:lang w:eastAsia="ko-KR"/>
                    </w:rPr>
                    <w:tab/>
                  </w:r>
                </w:p>
                <w:p w:rsidR="001209E4" w:rsidRPr="009B4B49" w:rsidRDefault="001209E4" w:rsidP="001209E4"/>
                <w:p w:rsidR="005749E5" w:rsidRPr="009B4B49" w:rsidRDefault="005749E5" w:rsidP="00FB13CE">
                  <w:pPr>
                    <w:rPr>
                      <w:i/>
                      <w:sz w:val="20"/>
                      <w:szCs w:val="20"/>
                      <w:lang w:eastAsia="ko-KR"/>
                    </w:rPr>
                  </w:pPr>
                </w:p>
              </w:txbxContent>
            </v:textbox>
          </v:shape>
        </w:pict>
      </w:r>
    </w:p>
    <w:p w:rsidR="00AE6EB9" w:rsidRPr="00C74BEB" w:rsidRDefault="00AE6EB9" w:rsidP="00AE6EB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921159" w:rsidRDefault="00921159" w:rsidP="00921159">
      <w:pPr>
        <w:rPr>
          <w:rFonts w:ascii="Verdana" w:hAnsi="Verdana"/>
          <w:color w:val="000000"/>
          <w:sz w:val="20"/>
          <w:szCs w:val="20"/>
        </w:rPr>
      </w:pPr>
    </w:p>
    <w:p w:rsidR="00921159" w:rsidRDefault="00921159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357E5D" w:rsidRDefault="00357E5D" w:rsidP="00357E5D">
      <w:pPr>
        <w:pStyle w:val="2"/>
        <w:rPr>
          <w:lang w:eastAsia="ko-KR"/>
        </w:rPr>
      </w:pPr>
    </w:p>
    <w:p w:rsidR="00F46F5F" w:rsidRDefault="00F46F5F" w:rsidP="00F46F5F">
      <w:pPr>
        <w:rPr>
          <w:rFonts w:ascii="Verdana" w:hAnsi="Verdana"/>
          <w:color w:val="000000"/>
          <w:sz w:val="20"/>
          <w:szCs w:val="20"/>
        </w:rPr>
      </w:pPr>
    </w:p>
    <w:p w:rsidR="00F46F5F" w:rsidRDefault="00F46F5F" w:rsidP="00F46F5F">
      <w:pPr>
        <w:rPr>
          <w:rFonts w:ascii="Verdana" w:hAnsi="Verdana"/>
          <w:color w:val="000000"/>
          <w:sz w:val="20"/>
          <w:szCs w:val="20"/>
        </w:rPr>
      </w:pPr>
    </w:p>
    <w:p w:rsidR="00FB13CE" w:rsidRDefault="00FB13CE">
      <w:pPr>
        <w:rPr>
          <w:lang w:eastAsia="ko-KR"/>
        </w:rPr>
      </w:pPr>
    </w:p>
    <w:p w:rsidR="00FB13CE" w:rsidRDefault="00FB13CE">
      <w:pPr>
        <w:rPr>
          <w:lang w:eastAsia="ko-KR"/>
        </w:rPr>
      </w:pPr>
    </w:p>
    <w:p w:rsidR="00FB13CE" w:rsidRDefault="00FB13CE">
      <w:pPr>
        <w:rPr>
          <w:lang w:eastAsia="ko-KR"/>
        </w:rPr>
      </w:pPr>
    </w:p>
    <w:p w:rsidR="00542AC8" w:rsidRDefault="00542AC8">
      <w:pPr>
        <w:rPr>
          <w:lang w:eastAsia="ko-KR"/>
        </w:rPr>
      </w:pPr>
    </w:p>
    <w:p w:rsidR="00452727" w:rsidRDefault="00542AC8">
      <w:pPr>
        <w:rPr>
          <w:lang w:eastAsia="ko-KR"/>
        </w:rPr>
      </w:pPr>
      <w:r>
        <w:rPr>
          <w:lang w:eastAsia="ko-KR"/>
        </w:rPr>
        <w:br w:type="page"/>
      </w:r>
    </w:p>
    <w:p w:rsidR="00452727" w:rsidRDefault="00E52F8A">
      <w:pPr>
        <w:rPr>
          <w:lang w:eastAsia="ko-KR"/>
        </w:rPr>
      </w:pPr>
      <w:r>
        <w:rPr>
          <w:noProof/>
          <w:lang w:val="en-US" w:eastAsia="ko-KR"/>
        </w:rPr>
        <w:pict>
          <v:shape id="_x0000_s1046" type="#_x0000_t202" style="position:absolute;margin-left:234pt;margin-top:-4.55pt;width:243pt;height:173.6pt;z-index:4">
            <v:textbox style="mso-next-textbox:#_x0000_s1046">
              <w:txbxContent>
                <w:p w:rsidR="005749E5" w:rsidRDefault="005749E5" w:rsidP="00EB1977">
                  <w:pPr>
                    <w:pStyle w:val="2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Referees</w:t>
                  </w:r>
                </w:p>
                <w:p w:rsidR="005749E5" w:rsidRPr="00567F47" w:rsidRDefault="00D13183" w:rsidP="00997B7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Mr. Nishik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awa Hiroyuki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5749E5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  <w:t xml:space="preserve">NOMURA </w:t>
                  </w:r>
                </w:p>
                <w:p w:rsidR="005749E5" w:rsidRPr="00567F47" w:rsidRDefault="005749E5" w:rsidP="00997B7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MANAGING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DIRECTOR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AUSTRALIA</w:t>
                  </w:r>
                </w:p>
                <w:p w:rsidR="005749E5" w:rsidRPr="00567F47" w:rsidRDefault="00BD62DA" w:rsidP="0060146E">
                  <w:pPr>
                    <w:ind w:leftChars="300" w:left="720" w:firstLineChars="250" w:firstLine="450"/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nishikawa.hiroyuki@au.nomura.com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60146E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60146E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  <w:t xml:space="preserve">+61 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2 9321 3500</w:t>
                  </w:r>
                </w:p>
                <w:p w:rsidR="005749E5" w:rsidRPr="0060146E" w:rsidRDefault="005749E5" w:rsidP="00997B7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</w:p>
                <w:p w:rsidR="005749E5" w:rsidRPr="00567F47" w:rsidRDefault="0060146E" w:rsidP="00997B7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Ms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. </w:t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Deborah Chee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  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5749E5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DSC LAW FIRM</w:t>
                  </w:r>
                </w:p>
                <w:p w:rsidR="005749E5" w:rsidRPr="00567F47" w:rsidRDefault="0060146E" w:rsidP="00C75BF6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PRINCIPAL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C75BF6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dsclawfirm</w:t>
                  </w:r>
                  <w:r w:rsidR="00C75BF6" w:rsidRPr="00C75BF6"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@</w:t>
                  </w:r>
                  <w:r>
                    <w:rPr>
                      <w:rFonts w:ascii="Verdana" w:hAnsi="Verdana" w:hint="eastAsia"/>
                      <w:color w:val="444444"/>
                      <w:sz w:val="18"/>
                      <w:szCs w:val="18"/>
                      <w:lang w:eastAsia="ko-KR"/>
                    </w:rPr>
                    <w:t>bigpond.com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C75BF6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C75BF6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C75BF6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+61 </w:t>
                  </w:r>
                  <w:r w:rsidR="005749E5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 </w:t>
                  </w:r>
                  <w:r w:rsidR="00AF0145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</w:t>
                  </w:r>
                  <w:r w:rsidR="00FA4FCE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884</w:t>
                  </w:r>
                  <w:r w:rsidR="00AF0145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FA4FCE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7588</w:t>
                  </w:r>
                </w:p>
                <w:p w:rsidR="005749E5" w:rsidRPr="00567F47" w:rsidRDefault="005749E5" w:rsidP="00742E1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</w:p>
                <w:p w:rsidR="00C40223" w:rsidRPr="00567F47" w:rsidRDefault="00C40223" w:rsidP="00C4022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Mr. Hyo Chul</w:t>
                  </w:r>
                  <w:r w:rsidRPr="00567F4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Kim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  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SSK TRAVEL</w:t>
                  </w:r>
                </w:p>
                <w:p w:rsidR="00C40223" w:rsidRPr="00567F47" w:rsidRDefault="00C40223" w:rsidP="00C4022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DIRECTOR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Pr="00C75BF6"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hckimau@yahoo.co.kr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863EB0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+61 2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9</w:t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648 0400</w:t>
                  </w:r>
                </w:p>
                <w:p w:rsidR="005749E5" w:rsidRPr="002D794D" w:rsidRDefault="005749E5" w:rsidP="00EB1977">
                  <w:pPr>
                    <w:rPr>
                      <w:sz w:val="20"/>
                      <w:szCs w:val="20"/>
                    </w:rPr>
                  </w:pPr>
                </w:p>
                <w:p w:rsidR="005749E5" w:rsidRPr="002D794D" w:rsidRDefault="005749E5" w:rsidP="002D794D">
                  <w:pPr>
                    <w:ind w:firstLineChars="100" w:firstLine="200"/>
                    <w:rPr>
                      <w:sz w:val="20"/>
                      <w:szCs w:val="20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ko-KR"/>
        </w:rPr>
        <w:pict>
          <v:shape id="_x0000_s1047" type="#_x0000_t202" style="position:absolute;margin-left:0;margin-top:-4.6pt;width:225pt;height:173.6pt;z-index:5">
            <v:textbox style="mso-next-textbox:#_x0000_s1047">
              <w:txbxContent>
                <w:p w:rsidR="00E55061" w:rsidRDefault="00E55061" w:rsidP="00E55061">
                  <w:pPr>
                    <w:pStyle w:val="2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Particular </w:t>
                  </w:r>
                  <w:r>
                    <w:t>S</w:t>
                  </w:r>
                  <w:r>
                    <w:rPr>
                      <w:rFonts w:hint="eastAsia"/>
                      <w:lang w:eastAsia="ko-KR"/>
                    </w:rPr>
                    <w:t>trengths</w:t>
                  </w: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MULTI-LINGUAL</w:t>
                  </w:r>
                  <w:r w:rsidR="009805E2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(Eng/Kor/Jap)</w:t>
                  </w: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ACCURACY  </w:t>
                  </w: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NEGOTIATION 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&amp;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ORGANISING SKILL</w:t>
                  </w:r>
                </w:p>
                <w:p w:rsidR="00E55061" w:rsidRDefault="00E55061" w:rsidP="00E5506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COMPUTER LITERACY</w:t>
                  </w:r>
                  <w:r w:rsidR="00A2378B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STRONG TEAM-WORK ORIENTED MIND</w:t>
                  </w:r>
                </w:p>
                <w:p w:rsidR="00E55061" w:rsidRDefault="00E55061" w:rsidP="00E55061"/>
              </w:txbxContent>
            </v:textbox>
          </v:shape>
        </w:pict>
      </w: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F46F5F" w:rsidRDefault="00F46F5F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Pr="000D4DA0" w:rsidRDefault="000D4DA0">
      <w:pPr>
        <w:rPr>
          <w:lang w:eastAsia="ko-KR"/>
        </w:rPr>
      </w:pPr>
    </w:p>
    <w:sectPr w:rsidR="000D4DA0" w:rsidRPr="000D4DA0" w:rsidSect="00DE5FDC">
      <w:pgSz w:w="11906" w:h="16838"/>
      <w:pgMar w:top="719" w:right="146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14" w:rsidRDefault="00324C14" w:rsidP="009402CE">
      <w:r>
        <w:separator/>
      </w:r>
    </w:p>
  </w:endnote>
  <w:endnote w:type="continuationSeparator" w:id="0">
    <w:p w:rsidR="00324C14" w:rsidRDefault="00324C14" w:rsidP="0094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14" w:rsidRDefault="00324C14" w:rsidP="009402CE">
      <w:r>
        <w:separator/>
      </w:r>
    </w:p>
  </w:footnote>
  <w:footnote w:type="continuationSeparator" w:id="0">
    <w:p w:rsidR="00324C14" w:rsidRDefault="00324C14" w:rsidP="00940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132"/>
    <w:multiLevelType w:val="hybridMultilevel"/>
    <w:tmpl w:val="0B60D182"/>
    <w:lvl w:ilvl="0" w:tplc="86E45CA8">
      <w:start w:val="200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바탕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10E4826"/>
    <w:multiLevelType w:val="hybridMultilevel"/>
    <w:tmpl w:val="4E104984"/>
    <w:lvl w:ilvl="0" w:tplc="A03235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바탕" w:hAnsi="Times New Roman" w:cs="Times New Roman" w:hint="default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B6A"/>
    <w:rsid w:val="00034BC2"/>
    <w:rsid w:val="00062F0C"/>
    <w:rsid w:val="00090585"/>
    <w:rsid w:val="000A08DA"/>
    <w:rsid w:val="000A179C"/>
    <w:rsid w:val="000B1D93"/>
    <w:rsid w:val="000C3934"/>
    <w:rsid w:val="000C46B0"/>
    <w:rsid w:val="000C4A19"/>
    <w:rsid w:val="000C4B94"/>
    <w:rsid w:val="000C51DB"/>
    <w:rsid w:val="000D4D81"/>
    <w:rsid w:val="000D4DA0"/>
    <w:rsid w:val="000E220D"/>
    <w:rsid w:val="000F1465"/>
    <w:rsid w:val="00107E46"/>
    <w:rsid w:val="001209E4"/>
    <w:rsid w:val="001313CD"/>
    <w:rsid w:val="00134BB3"/>
    <w:rsid w:val="00140C49"/>
    <w:rsid w:val="00142B86"/>
    <w:rsid w:val="00146C3F"/>
    <w:rsid w:val="0016698E"/>
    <w:rsid w:val="00172448"/>
    <w:rsid w:val="001900DD"/>
    <w:rsid w:val="001A02B9"/>
    <w:rsid w:val="001A2369"/>
    <w:rsid w:val="001B262E"/>
    <w:rsid w:val="001C62E9"/>
    <w:rsid w:val="001D581D"/>
    <w:rsid w:val="001D5F96"/>
    <w:rsid w:val="001E09A4"/>
    <w:rsid w:val="001F2C37"/>
    <w:rsid w:val="001F36FD"/>
    <w:rsid w:val="001F4560"/>
    <w:rsid w:val="00230211"/>
    <w:rsid w:val="00240C25"/>
    <w:rsid w:val="00245C67"/>
    <w:rsid w:val="00254E11"/>
    <w:rsid w:val="00261585"/>
    <w:rsid w:val="002664B1"/>
    <w:rsid w:val="00270483"/>
    <w:rsid w:val="0028069C"/>
    <w:rsid w:val="00287428"/>
    <w:rsid w:val="002B4A90"/>
    <w:rsid w:val="002D0161"/>
    <w:rsid w:val="002D794D"/>
    <w:rsid w:val="002E298B"/>
    <w:rsid w:val="002E37ED"/>
    <w:rsid w:val="0030191B"/>
    <w:rsid w:val="00302BAF"/>
    <w:rsid w:val="0030365A"/>
    <w:rsid w:val="00305B96"/>
    <w:rsid w:val="003244E9"/>
    <w:rsid w:val="00324C14"/>
    <w:rsid w:val="0034126D"/>
    <w:rsid w:val="0034315A"/>
    <w:rsid w:val="00356F98"/>
    <w:rsid w:val="00357E5D"/>
    <w:rsid w:val="00363746"/>
    <w:rsid w:val="003750FA"/>
    <w:rsid w:val="00394BDE"/>
    <w:rsid w:val="003A3FB1"/>
    <w:rsid w:val="003B64D1"/>
    <w:rsid w:val="003C18B6"/>
    <w:rsid w:val="003C787D"/>
    <w:rsid w:val="003D4AFF"/>
    <w:rsid w:val="003E1FE9"/>
    <w:rsid w:val="003E4773"/>
    <w:rsid w:val="003E488F"/>
    <w:rsid w:val="003E75FC"/>
    <w:rsid w:val="003F0966"/>
    <w:rsid w:val="004271C8"/>
    <w:rsid w:val="00452727"/>
    <w:rsid w:val="00455B0F"/>
    <w:rsid w:val="00474409"/>
    <w:rsid w:val="004B0EA9"/>
    <w:rsid w:val="004B493D"/>
    <w:rsid w:val="004D3E7D"/>
    <w:rsid w:val="004E0F17"/>
    <w:rsid w:val="004E4DA6"/>
    <w:rsid w:val="00512E70"/>
    <w:rsid w:val="0052255E"/>
    <w:rsid w:val="005262E0"/>
    <w:rsid w:val="00535343"/>
    <w:rsid w:val="005408A2"/>
    <w:rsid w:val="00542AC8"/>
    <w:rsid w:val="005548E8"/>
    <w:rsid w:val="00567F47"/>
    <w:rsid w:val="005712E4"/>
    <w:rsid w:val="0057172D"/>
    <w:rsid w:val="005749E5"/>
    <w:rsid w:val="005845ED"/>
    <w:rsid w:val="005A6C6B"/>
    <w:rsid w:val="005B022E"/>
    <w:rsid w:val="005F416E"/>
    <w:rsid w:val="0060146E"/>
    <w:rsid w:val="00602807"/>
    <w:rsid w:val="00603945"/>
    <w:rsid w:val="006104EC"/>
    <w:rsid w:val="00614EB2"/>
    <w:rsid w:val="0062039A"/>
    <w:rsid w:val="00636466"/>
    <w:rsid w:val="00643634"/>
    <w:rsid w:val="00650EC1"/>
    <w:rsid w:val="006529DF"/>
    <w:rsid w:val="0066412C"/>
    <w:rsid w:val="006708B9"/>
    <w:rsid w:val="00677233"/>
    <w:rsid w:val="00682594"/>
    <w:rsid w:val="00684B00"/>
    <w:rsid w:val="00697752"/>
    <w:rsid w:val="006A53C2"/>
    <w:rsid w:val="006B756F"/>
    <w:rsid w:val="006C5597"/>
    <w:rsid w:val="006E1D91"/>
    <w:rsid w:val="006E2785"/>
    <w:rsid w:val="00704FE5"/>
    <w:rsid w:val="00706EF4"/>
    <w:rsid w:val="007103D7"/>
    <w:rsid w:val="00711E3F"/>
    <w:rsid w:val="00732C9C"/>
    <w:rsid w:val="00742E13"/>
    <w:rsid w:val="007611B4"/>
    <w:rsid w:val="007653AF"/>
    <w:rsid w:val="00777F22"/>
    <w:rsid w:val="00784449"/>
    <w:rsid w:val="00793D7E"/>
    <w:rsid w:val="007A70FA"/>
    <w:rsid w:val="007D1C33"/>
    <w:rsid w:val="007D6BDE"/>
    <w:rsid w:val="007F4EFB"/>
    <w:rsid w:val="00807C22"/>
    <w:rsid w:val="008324B5"/>
    <w:rsid w:val="00835A70"/>
    <w:rsid w:val="00845BFE"/>
    <w:rsid w:val="0085502A"/>
    <w:rsid w:val="00863AFD"/>
    <w:rsid w:val="00863EB0"/>
    <w:rsid w:val="00876777"/>
    <w:rsid w:val="008B6496"/>
    <w:rsid w:val="008C71E1"/>
    <w:rsid w:val="008D4CC3"/>
    <w:rsid w:val="008E1AF3"/>
    <w:rsid w:val="008F4AB7"/>
    <w:rsid w:val="00911783"/>
    <w:rsid w:val="009129E6"/>
    <w:rsid w:val="00921159"/>
    <w:rsid w:val="00931AA4"/>
    <w:rsid w:val="009402CE"/>
    <w:rsid w:val="00940AAD"/>
    <w:rsid w:val="00943BAC"/>
    <w:rsid w:val="00946654"/>
    <w:rsid w:val="00965ACB"/>
    <w:rsid w:val="00973E84"/>
    <w:rsid w:val="009805E2"/>
    <w:rsid w:val="00986393"/>
    <w:rsid w:val="0099049F"/>
    <w:rsid w:val="00992CEF"/>
    <w:rsid w:val="00996E89"/>
    <w:rsid w:val="00997B73"/>
    <w:rsid w:val="009B4B49"/>
    <w:rsid w:val="009C5D46"/>
    <w:rsid w:val="009C7135"/>
    <w:rsid w:val="009D0155"/>
    <w:rsid w:val="009D419F"/>
    <w:rsid w:val="00A00F9E"/>
    <w:rsid w:val="00A07771"/>
    <w:rsid w:val="00A14203"/>
    <w:rsid w:val="00A2378B"/>
    <w:rsid w:val="00A26EFB"/>
    <w:rsid w:val="00AA4303"/>
    <w:rsid w:val="00AB0F35"/>
    <w:rsid w:val="00AB2599"/>
    <w:rsid w:val="00AB5286"/>
    <w:rsid w:val="00AC20F3"/>
    <w:rsid w:val="00AC5240"/>
    <w:rsid w:val="00AE0C56"/>
    <w:rsid w:val="00AE41B2"/>
    <w:rsid w:val="00AE6EB9"/>
    <w:rsid w:val="00AF0145"/>
    <w:rsid w:val="00B04A6C"/>
    <w:rsid w:val="00B10399"/>
    <w:rsid w:val="00B13E97"/>
    <w:rsid w:val="00B30384"/>
    <w:rsid w:val="00B33752"/>
    <w:rsid w:val="00B34E67"/>
    <w:rsid w:val="00B35CFD"/>
    <w:rsid w:val="00B37DAC"/>
    <w:rsid w:val="00B65826"/>
    <w:rsid w:val="00B7131A"/>
    <w:rsid w:val="00B90191"/>
    <w:rsid w:val="00B91DB8"/>
    <w:rsid w:val="00BB0B8A"/>
    <w:rsid w:val="00BB7B5C"/>
    <w:rsid w:val="00BD4B6A"/>
    <w:rsid w:val="00BD62DA"/>
    <w:rsid w:val="00BE7646"/>
    <w:rsid w:val="00BF3FFA"/>
    <w:rsid w:val="00BF6D8C"/>
    <w:rsid w:val="00BF71EF"/>
    <w:rsid w:val="00C02C64"/>
    <w:rsid w:val="00C201D1"/>
    <w:rsid w:val="00C23AA7"/>
    <w:rsid w:val="00C337E3"/>
    <w:rsid w:val="00C40223"/>
    <w:rsid w:val="00C5368A"/>
    <w:rsid w:val="00C5768C"/>
    <w:rsid w:val="00C64B2E"/>
    <w:rsid w:val="00C74BEB"/>
    <w:rsid w:val="00C75BF6"/>
    <w:rsid w:val="00C8381C"/>
    <w:rsid w:val="00C87534"/>
    <w:rsid w:val="00CB21B6"/>
    <w:rsid w:val="00CB2CE0"/>
    <w:rsid w:val="00CB3044"/>
    <w:rsid w:val="00CB4484"/>
    <w:rsid w:val="00CF68D8"/>
    <w:rsid w:val="00D025A7"/>
    <w:rsid w:val="00D13183"/>
    <w:rsid w:val="00D24234"/>
    <w:rsid w:val="00D35614"/>
    <w:rsid w:val="00D43C8B"/>
    <w:rsid w:val="00D4665E"/>
    <w:rsid w:val="00D52FAB"/>
    <w:rsid w:val="00D61489"/>
    <w:rsid w:val="00D63A62"/>
    <w:rsid w:val="00D7056F"/>
    <w:rsid w:val="00D71211"/>
    <w:rsid w:val="00DA3576"/>
    <w:rsid w:val="00DC09ED"/>
    <w:rsid w:val="00DC3CCC"/>
    <w:rsid w:val="00DE461E"/>
    <w:rsid w:val="00DE5FDC"/>
    <w:rsid w:val="00E0372F"/>
    <w:rsid w:val="00E07610"/>
    <w:rsid w:val="00E16EFC"/>
    <w:rsid w:val="00E24317"/>
    <w:rsid w:val="00E301EF"/>
    <w:rsid w:val="00E36F3F"/>
    <w:rsid w:val="00E37A9D"/>
    <w:rsid w:val="00E52F8A"/>
    <w:rsid w:val="00E55061"/>
    <w:rsid w:val="00E61F13"/>
    <w:rsid w:val="00E653A8"/>
    <w:rsid w:val="00E70283"/>
    <w:rsid w:val="00E74B6A"/>
    <w:rsid w:val="00E84D28"/>
    <w:rsid w:val="00E97B16"/>
    <w:rsid w:val="00EB1977"/>
    <w:rsid w:val="00EB3922"/>
    <w:rsid w:val="00EC6002"/>
    <w:rsid w:val="00EC778C"/>
    <w:rsid w:val="00ED4D0F"/>
    <w:rsid w:val="00ED5A98"/>
    <w:rsid w:val="00EF69F7"/>
    <w:rsid w:val="00F12E54"/>
    <w:rsid w:val="00F24700"/>
    <w:rsid w:val="00F314F8"/>
    <w:rsid w:val="00F46F5F"/>
    <w:rsid w:val="00F5151F"/>
    <w:rsid w:val="00F5708A"/>
    <w:rsid w:val="00F6240C"/>
    <w:rsid w:val="00F73659"/>
    <w:rsid w:val="00F86E96"/>
    <w:rsid w:val="00FA3F6A"/>
    <w:rsid w:val="00FA4FCE"/>
    <w:rsid w:val="00FA60E8"/>
    <w:rsid w:val="00FB13CE"/>
    <w:rsid w:val="00FD329A"/>
    <w:rsid w:val="00FD64FB"/>
    <w:rsid w:val="00F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97"/>
    <w:rPr>
      <w:sz w:val="24"/>
      <w:szCs w:val="24"/>
      <w:lang w:val="en-AU" w:eastAsia="en-AU"/>
    </w:rPr>
  </w:style>
  <w:style w:type="paragraph" w:styleId="1">
    <w:name w:val="heading 1"/>
    <w:basedOn w:val="a"/>
    <w:qFormat/>
    <w:rsid w:val="00357E5D"/>
    <w:pPr>
      <w:spacing w:before="100" w:beforeAutospacing="1" w:after="100" w:afterAutospacing="1"/>
      <w:outlineLvl w:val="0"/>
    </w:pPr>
    <w:rPr>
      <w:rFonts w:ascii="Tahoma" w:hAnsi="Tahoma" w:cs="Tahoma"/>
      <w:color w:val="00009B"/>
      <w:kern w:val="36"/>
      <w:sz w:val="34"/>
      <w:szCs w:val="34"/>
    </w:rPr>
  </w:style>
  <w:style w:type="paragraph" w:styleId="2">
    <w:name w:val="heading 2"/>
    <w:basedOn w:val="a"/>
    <w:link w:val="2Char"/>
    <w:qFormat/>
    <w:rsid w:val="00357E5D"/>
    <w:pPr>
      <w:spacing w:before="100" w:beforeAutospacing="1" w:after="100" w:afterAutospacing="1"/>
      <w:outlineLvl w:val="1"/>
    </w:pPr>
    <w:rPr>
      <w:rFonts w:ascii="Tahoma" w:hAnsi="Tahoma" w:cs="Tahoma"/>
      <w:color w:val="0166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autoRedefine/>
    <w:rsid w:val="007103D7"/>
    <w:pPr>
      <w:jc w:val="both"/>
    </w:pPr>
    <w:rPr>
      <w:rFonts w:ascii="Tahoma" w:hAnsi="Tahoma" w:cs="Tahoma"/>
      <w:color w:val="000000"/>
      <w:sz w:val="17"/>
      <w:szCs w:val="17"/>
    </w:rPr>
  </w:style>
  <w:style w:type="paragraph" w:customStyle="1" w:styleId="Style2">
    <w:name w:val="Style2"/>
    <w:basedOn w:val="a"/>
    <w:autoRedefine/>
    <w:rsid w:val="007103D7"/>
    <w:pPr>
      <w:jc w:val="both"/>
    </w:pPr>
    <w:rPr>
      <w:rFonts w:cs="Tahoma"/>
      <w:vanish/>
      <w:color w:val="000000"/>
      <w:sz w:val="17"/>
      <w:szCs w:val="17"/>
    </w:rPr>
  </w:style>
  <w:style w:type="paragraph" w:styleId="a3">
    <w:name w:val="Normal (Web)"/>
    <w:basedOn w:val="a"/>
    <w:rsid w:val="00357E5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4">
    <w:name w:val="Hyperlink"/>
    <w:basedOn w:val="a0"/>
    <w:rsid w:val="00357E5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402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402CE"/>
    <w:rPr>
      <w:sz w:val="24"/>
      <w:szCs w:val="24"/>
      <w:lang w:val="en-AU" w:eastAsia="en-AU"/>
    </w:rPr>
  </w:style>
  <w:style w:type="paragraph" w:styleId="a6">
    <w:name w:val="footer"/>
    <w:basedOn w:val="a"/>
    <w:link w:val="Char0"/>
    <w:uiPriority w:val="99"/>
    <w:semiHidden/>
    <w:unhideWhenUsed/>
    <w:rsid w:val="009402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402CE"/>
    <w:rPr>
      <w:sz w:val="24"/>
      <w:szCs w:val="24"/>
      <w:lang w:val="en-AU" w:eastAsia="en-AU"/>
    </w:rPr>
  </w:style>
  <w:style w:type="character" w:customStyle="1" w:styleId="2Char">
    <w:name w:val="제목 2 Char"/>
    <w:basedOn w:val="a0"/>
    <w:link w:val="2"/>
    <w:rsid w:val="00E55061"/>
    <w:rPr>
      <w:rFonts w:ascii="Tahoma" w:hAnsi="Tahoma" w:cs="Tahoma"/>
      <w:color w:val="0166FF"/>
      <w:sz w:val="28"/>
      <w:szCs w:val="2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5432">
      <w:bodyDiv w:val="1"/>
      <w:marLeft w:val="162"/>
      <w:marRight w:val="162"/>
      <w:marTop w:val="0"/>
      <w:marBottom w:val="2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66AF-1B37-412D-8A9A-D88C7F15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SYDNEY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build</dc:creator>
  <cp:lastModifiedBy>이지원</cp:lastModifiedBy>
  <cp:revision>8</cp:revision>
  <dcterms:created xsi:type="dcterms:W3CDTF">2010-04-07T05:55:00Z</dcterms:created>
  <dcterms:modified xsi:type="dcterms:W3CDTF">2010-04-17T10:33:00Z</dcterms:modified>
</cp:coreProperties>
</file>